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4D" w:rsidRDefault="000F7171">
      <w:bookmarkStart w:id="0" w:name="_GoBack"/>
      <w:bookmarkEnd w:id="0"/>
      <w:r>
        <w:t>Leg uit wat substitutiegoederen en complementaire goederen zijn en leg voor elk uit wat het effect hiervan is op het koopgedrag van mensen (H4.2)</w:t>
      </w:r>
    </w:p>
    <w:p w:rsidR="000F7171" w:rsidRDefault="000F7171">
      <w:r>
        <w:t>Leg uit wat betalingsbereidheid is. Onderbouw dit grafisch en met een berekening (H4.2, opdracht 4.4 en 4.5)</w:t>
      </w:r>
    </w:p>
    <w:p w:rsidR="000F7171" w:rsidRDefault="000F7171">
      <w:r>
        <w:t>Leg uit wat het consumentensurplus is en onderbouw dit grafisch en met een berekening (H4.2, opdracht 4.6)</w:t>
      </w:r>
    </w:p>
    <w:p w:rsidR="000F7171" w:rsidRDefault="000F7171">
      <w:r>
        <w:t xml:space="preserve">Teken de vraaglijn van de volgende functie: Qv = -0.5P + 80 </w:t>
      </w:r>
      <w:r>
        <w:t>(H4.2, opdracht 4.6)</w:t>
      </w:r>
    </w:p>
    <w:p w:rsidR="000F7171" w:rsidRDefault="000F7171">
      <w:r>
        <w:t>Noem de factoren die van invloed zijn op de vraag naar een product (H4.2)</w:t>
      </w:r>
    </w:p>
    <w:p w:rsidR="000F7171" w:rsidRDefault="000F7171">
      <w:r>
        <w:t>Leg uit welke invloed een verandering heeft op de vraag naar een product (H4.2 en H4.8)</w:t>
      </w:r>
    </w:p>
    <w:p w:rsidR="000F7171" w:rsidRDefault="000F7171"/>
    <w:p w:rsidR="000F7171" w:rsidRDefault="000F7171">
      <w:r>
        <w:t>Teken een aanbodlijn uit een aanbodfunctie (H4.3, opdracht 4.11)</w:t>
      </w:r>
    </w:p>
    <w:p w:rsidR="000F7171" w:rsidRDefault="000F7171">
      <w:r>
        <w:t>Geef voorbeelden waardoor een aanbodlijn kan veranderen (H4.3)</w:t>
      </w:r>
    </w:p>
    <w:p w:rsidR="000F7171" w:rsidRDefault="000F7171">
      <w:r>
        <w:t>Onderbouw waarom een vraaglijn kan veranderen zowel grafisch als rekenkundig (H4.3, opdracht 4.12 en 4.13)</w:t>
      </w:r>
    </w:p>
    <w:p w:rsidR="000F7171" w:rsidRDefault="000F7171">
      <w:r>
        <w:t>Uitleggen dat producenten streven naar een zo groot mogelijk producentensurplus en dit grafisch onderbouwen en berekenen (H4.3, opdracht 4.11)</w:t>
      </w:r>
    </w:p>
    <w:p w:rsidR="000F7171" w:rsidRDefault="000F7171"/>
    <w:p w:rsidR="000F7171" w:rsidRDefault="000F7171">
      <w:r>
        <w:t>Grafisch aantonen dat marktevenwicht ontstaat waar vraag en aanbod aan elkaar gelijk zijn (H4.4, opdracht 4.14)</w:t>
      </w:r>
    </w:p>
    <w:p w:rsidR="000F7171" w:rsidRDefault="000F7171" w:rsidP="000F7171">
      <w:r>
        <w:t>Rekenkundig</w:t>
      </w:r>
      <w:r>
        <w:t xml:space="preserve"> aantonen dat marktevenwicht ontstaat waar vraag en aanbod aan elkaar gelijk zijn</w:t>
      </w:r>
      <w:r>
        <w:t xml:space="preserve"> (H4.4, opdracht 4.15)</w:t>
      </w:r>
    </w:p>
    <w:p w:rsidR="000F7171" w:rsidRDefault="008654D0" w:rsidP="000F7171">
      <w:r>
        <w:t>Je kunt het totale surplus in een grafiek weergeven (H4.4, opdracht 4.14)</w:t>
      </w:r>
    </w:p>
    <w:p w:rsidR="000F7171" w:rsidRDefault="000F7171"/>
    <w:p w:rsidR="000F7171" w:rsidRDefault="000F7171"/>
    <w:sectPr w:rsidR="000F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1"/>
    <w:rsid w:val="000F7171"/>
    <w:rsid w:val="0083494D"/>
    <w:rsid w:val="008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3B71"/>
  <w15:chartTrackingRefBased/>
  <w15:docId w15:val="{223BC42F-9ACB-4A15-8FE7-D8C8F8A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Venema, H. | Marne College</dc:creator>
  <cp:keywords/>
  <dc:description/>
  <cp:lastModifiedBy>Venema, H. | Marne College</cp:lastModifiedBy>
  <cp:revision>1</cp:revision>
  <dcterms:created xsi:type="dcterms:W3CDTF">2020-05-13T12:23:00Z</dcterms:created>
  <dcterms:modified xsi:type="dcterms:W3CDTF">2020-05-13T12:34:00Z</dcterms:modified>
</cp:coreProperties>
</file>